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C00116" w14:textId="77777777" w:rsidR="00814A13" w:rsidRDefault="00766F0B" w:rsidP="003A7F01">
      <w:pPr>
        <w:widowControl/>
        <w:spacing w:line="300" w:lineRule="exact"/>
        <w:jc w:val="center"/>
        <w:rPr>
          <w:rFonts w:ascii="游明朝" w:eastAsia="游明朝" w:hAnsi="游明朝"/>
          <w:b/>
          <w:color w:val="000000"/>
          <w:spacing w:val="2"/>
          <w:kern w:val="0"/>
          <w:sz w:val="24"/>
        </w:rPr>
      </w:pPr>
      <w:r>
        <w:rPr>
          <w:rFonts w:ascii="游明朝" w:eastAsia="游明朝" w:hAnsi="游明朝" w:hint="eastAsia"/>
          <w:b/>
          <w:color w:val="000000"/>
          <w:spacing w:val="2"/>
          <w:kern w:val="0"/>
          <w:sz w:val="24"/>
        </w:rPr>
        <w:t>事業提案書</w:t>
      </w:r>
    </w:p>
    <w:p w14:paraId="73C00117" w14:textId="77777777" w:rsidR="00814A13" w:rsidRDefault="00814A13" w:rsidP="003A7F01">
      <w:pPr>
        <w:spacing w:line="300" w:lineRule="exact"/>
        <w:rPr>
          <w:rFonts w:ascii="游明朝" w:eastAsia="游明朝" w:hAnsi="游明朝"/>
          <w:b/>
          <w:sz w:val="24"/>
        </w:rPr>
      </w:pPr>
    </w:p>
    <w:p w14:paraId="73C00118" w14:textId="77777777" w:rsidR="00814A13" w:rsidRDefault="00766F0B" w:rsidP="003A7F01">
      <w:pPr>
        <w:spacing w:line="300" w:lineRule="exact"/>
        <w:rPr>
          <w:rFonts w:ascii="游明朝" w:eastAsia="游明朝" w:hAnsi="游明朝"/>
          <w:b/>
          <w:sz w:val="24"/>
        </w:rPr>
      </w:pPr>
      <w:r>
        <w:rPr>
          <w:rFonts w:ascii="游明朝" w:eastAsia="游明朝" w:hAnsi="游明朝" w:hint="eastAsia"/>
          <w:b/>
          <w:sz w:val="24"/>
        </w:rPr>
        <w:t>※</w:t>
      </w:r>
      <w:r>
        <w:rPr>
          <w:rFonts w:ascii="游明朝" w:eastAsia="游明朝" w:hAnsi="游明朝"/>
          <w:b/>
          <w:sz w:val="24"/>
        </w:rPr>
        <w:t>15</w:t>
      </w:r>
      <w:r>
        <w:rPr>
          <w:rFonts w:ascii="游明朝" w:eastAsia="游明朝" w:hAnsi="游明朝"/>
          <w:b/>
          <w:sz w:val="24"/>
        </w:rPr>
        <w:t>ページ以内でご提出下さい（文字のサイズ</w:t>
      </w:r>
      <w:r>
        <w:rPr>
          <w:rFonts w:ascii="游明朝" w:eastAsia="游明朝" w:hAnsi="游明朝"/>
          <w:b/>
          <w:sz w:val="24"/>
        </w:rPr>
        <w:t>10.5</w:t>
      </w:r>
      <w:r>
        <w:rPr>
          <w:rFonts w:ascii="游明朝" w:eastAsia="游明朝" w:hAnsi="游明朝"/>
          <w:b/>
          <w:sz w:val="24"/>
        </w:rPr>
        <w:t>ポイント以上）</w:t>
      </w:r>
    </w:p>
    <w:p w14:paraId="73C00119" w14:textId="77777777" w:rsidR="00814A13" w:rsidRDefault="00814A13" w:rsidP="00B52090">
      <w:pPr>
        <w:spacing w:line="240" w:lineRule="exact"/>
        <w:rPr>
          <w:rFonts w:ascii="游明朝" w:eastAsia="游明朝" w:hAnsi="游明朝"/>
          <w:b/>
          <w:sz w:val="24"/>
        </w:rPr>
      </w:pPr>
    </w:p>
    <w:p w14:paraId="73C0011A" w14:textId="77777777" w:rsidR="00814A13" w:rsidRDefault="00766F0B" w:rsidP="00FC3109">
      <w:pPr>
        <w:pStyle w:val="af"/>
        <w:widowControl/>
        <w:numPr>
          <w:ilvl w:val="0"/>
          <w:numId w:val="1"/>
        </w:numPr>
        <w:spacing w:line="240" w:lineRule="exact"/>
        <w:ind w:leftChars="0" w:left="284" w:hanging="284"/>
        <w:rPr>
          <w:rFonts w:ascii="游明朝" w:eastAsia="游明朝" w:hAnsi="游明朝"/>
          <w:b/>
          <w:sz w:val="24"/>
        </w:rPr>
      </w:pPr>
      <w:r>
        <w:rPr>
          <w:rFonts w:ascii="游明朝" w:eastAsia="游明朝" w:hAnsi="游明朝"/>
          <w:b/>
          <w:sz w:val="24"/>
        </w:rPr>
        <w:t>申請者の事業について</w:t>
      </w:r>
    </w:p>
    <w:p w14:paraId="73C0011B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貴社が手掛ける事業の概要（アウトライン）</w:t>
      </w:r>
    </w:p>
    <w:p w14:paraId="73C0011C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なぜその事業を始めたのか（経営者の事業に賭ける想い、動機等）</w:t>
      </w:r>
    </w:p>
    <w:p w14:paraId="73C0011D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貴社事業が対象とする市場、顧客（市場規模と成長性を明示のこと）</w:t>
      </w:r>
    </w:p>
    <w:p w14:paraId="73C0011E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対象市場における競合の状況</w:t>
      </w:r>
    </w:p>
    <w:p w14:paraId="73C0011F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競争を勝ち抜く上でカギとなる貴社の強み・差別化要素・勝ち筋</w:t>
      </w:r>
    </w:p>
    <w:p w14:paraId="73C00120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貴社の事業モデル（誰に何を提供しどのようにマネタイズするのか）</w:t>
      </w:r>
    </w:p>
    <w:p w14:paraId="73C00121" w14:textId="77777777" w:rsidR="00814A13" w:rsidRDefault="00766F0B" w:rsidP="00FC3109">
      <w:pPr>
        <w:pStyle w:val="af"/>
        <w:widowControl/>
        <w:numPr>
          <w:ilvl w:val="1"/>
          <w:numId w:val="1"/>
        </w:numPr>
        <w:spacing w:after="240"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その他特記事項</w:t>
      </w:r>
    </w:p>
    <w:p w14:paraId="61C18597" w14:textId="77777777" w:rsidR="00FC3109" w:rsidRPr="00B52090" w:rsidRDefault="00FC3109" w:rsidP="00FC3109">
      <w:pPr>
        <w:pStyle w:val="af"/>
        <w:widowControl/>
        <w:spacing w:after="240" w:line="240" w:lineRule="exact"/>
        <w:ind w:leftChars="0" w:left="0"/>
        <w:rPr>
          <w:rFonts w:ascii="游明朝" w:eastAsia="游明朝" w:hAnsi="游明朝" w:hint="eastAsia"/>
          <w:sz w:val="22"/>
          <w:szCs w:val="22"/>
        </w:rPr>
      </w:pPr>
    </w:p>
    <w:p w14:paraId="73C00122" w14:textId="77777777" w:rsidR="00814A13" w:rsidRDefault="00766F0B" w:rsidP="00FC3109">
      <w:pPr>
        <w:pStyle w:val="af"/>
        <w:widowControl/>
        <w:numPr>
          <w:ilvl w:val="0"/>
          <w:numId w:val="1"/>
        </w:numPr>
        <w:spacing w:line="240" w:lineRule="exact"/>
        <w:ind w:leftChars="0"/>
        <w:rPr>
          <w:rFonts w:ascii="游明朝" w:eastAsia="游明朝" w:hAnsi="游明朝"/>
          <w:b/>
          <w:sz w:val="24"/>
        </w:rPr>
      </w:pPr>
      <w:r>
        <w:rPr>
          <w:rFonts w:ascii="游明朝" w:eastAsia="游明朝" w:hAnsi="游明朝" w:hint="eastAsia"/>
          <w:b/>
          <w:sz w:val="24"/>
        </w:rPr>
        <w:t>本</w:t>
      </w:r>
      <w:r>
        <w:rPr>
          <w:rFonts w:ascii="游明朝" w:eastAsia="游明朝" w:hAnsi="游明朝"/>
          <w:b/>
          <w:sz w:val="24"/>
        </w:rPr>
        <w:t>事業の交付対象となる事業（プロジェクト）について</w:t>
      </w:r>
    </w:p>
    <w:p w14:paraId="73C00123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プロジェクト名称</w:t>
      </w:r>
    </w:p>
    <w:p w14:paraId="73C00124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プロジェクトの概要</w:t>
      </w:r>
    </w:p>
    <w:p w14:paraId="73C00125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いまなぜそのプロジェクトが必要かについての説明</w:t>
      </w:r>
    </w:p>
    <w:p w14:paraId="73C00126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対象プロジェクトにおける対象市場、顧客</w:t>
      </w:r>
      <w:r w:rsidRPr="00B52090">
        <w:rPr>
          <w:rFonts w:ascii="游明朝" w:eastAsia="游明朝" w:hAnsi="游明朝"/>
          <w:sz w:val="22"/>
          <w:szCs w:val="22"/>
        </w:rPr>
        <w:br/>
      </w:r>
      <w:r w:rsidRPr="00B52090">
        <w:rPr>
          <w:rFonts w:ascii="游明朝" w:eastAsia="游明朝" w:hAnsi="游明朝"/>
          <w:sz w:val="22"/>
          <w:szCs w:val="22"/>
        </w:rPr>
        <w:t>（</w:t>
      </w:r>
      <w:r w:rsidRPr="00B52090">
        <w:rPr>
          <w:rFonts w:ascii="游明朝" w:eastAsia="游明朝" w:hAnsi="游明朝" w:hint="eastAsia"/>
          <w:sz w:val="22"/>
          <w:szCs w:val="22"/>
        </w:rPr>
        <w:t>※</w:t>
      </w:r>
      <w:r w:rsidRPr="00B52090">
        <w:rPr>
          <w:rFonts w:ascii="游明朝" w:eastAsia="游明朝" w:hAnsi="游明朝"/>
          <w:sz w:val="22"/>
          <w:szCs w:val="22"/>
        </w:rPr>
        <w:t>上記１と重複の場合は割愛可）</w:t>
      </w:r>
    </w:p>
    <w:p w14:paraId="73C00127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対象プロジェクト</w:t>
      </w:r>
      <w:r w:rsidRPr="00B52090">
        <w:rPr>
          <w:rFonts w:ascii="游明朝" w:eastAsia="游明朝" w:hAnsi="游明朝" w:hint="eastAsia"/>
          <w:sz w:val="22"/>
          <w:szCs w:val="22"/>
        </w:rPr>
        <w:t>に</w:t>
      </w:r>
      <w:r w:rsidRPr="00B52090">
        <w:rPr>
          <w:rFonts w:ascii="游明朝" w:eastAsia="游明朝" w:hAnsi="游明朝"/>
          <w:sz w:val="22"/>
          <w:szCs w:val="22"/>
        </w:rPr>
        <w:t>おける競合の状況</w:t>
      </w:r>
      <w:r w:rsidRPr="00B52090">
        <w:rPr>
          <w:rFonts w:ascii="游明朝" w:eastAsia="游明朝" w:hAnsi="游明朝"/>
          <w:sz w:val="22"/>
          <w:szCs w:val="22"/>
        </w:rPr>
        <w:br/>
      </w:r>
      <w:r w:rsidRPr="00B52090">
        <w:rPr>
          <w:rFonts w:ascii="游明朝" w:eastAsia="游明朝" w:hAnsi="游明朝"/>
          <w:sz w:val="22"/>
          <w:szCs w:val="22"/>
        </w:rPr>
        <w:t>（</w:t>
      </w:r>
      <w:r w:rsidRPr="00B52090">
        <w:rPr>
          <w:rFonts w:ascii="游明朝" w:eastAsia="游明朝" w:hAnsi="游明朝" w:hint="eastAsia"/>
          <w:sz w:val="22"/>
          <w:szCs w:val="22"/>
        </w:rPr>
        <w:t>※</w:t>
      </w:r>
      <w:r w:rsidRPr="00B52090">
        <w:rPr>
          <w:rFonts w:ascii="游明朝" w:eastAsia="游明朝" w:hAnsi="游明朝"/>
          <w:sz w:val="22"/>
          <w:szCs w:val="22"/>
        </w:rPr>
        <w:t>上記１と重複の場合は割愛可）</w:t>
      </w:r>
    </w:p>
    <w:p w14:paraId="73C00128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対象プロジェクトにおける自社の強み、差別化要素・勝ち筋</w:t>
      </w:r>
      <w:r w:rsidRPr="00B52090">
        <w:rPr>
          <w:rFonts w:ascii="游明朝" w:eastAsia="游明朝" w:hAnsi="游明朝"/>
          <w:sz w:val="22"/>
          <w:szCs w:val="22"/>
        </w:rPr>
        <w:br/>
      </w:r>
      <w:r w:rsidRPr="00B52090">
        <w:rPr>
          <w:rFonts w:ascii="游明朝" w:eastAsia="游明朝" w:hAnsi="游明朝"/>
          <w:sz w:val="22"/>
          <w:szCs w:val="22"/>
        </w:rPr>
        <w:t>（</w:t>
      </w:r>
      <w:r w:rsidRPr="00B52090">
        <w:rPr>
          <w:rFonts w:ascii="游明朝" w:eastAsia="游明朝" w:hAnsi="游明朝" w:hint="eastAsia"/>
          <w:sz w:val="22"/>
          <w:szCs w:val="22"/>
        </w:rPr>
        <w:t>※</w:t>
      </w:r>
      <w:r w:rsidRPr="00B52090">
        <w:rPr>
          <w:rFonts w:ascii="游明朝" w:eastAsia="游明朝" w:hAnsi="游明朝"/>
          <w:sz w:val="22"/>
          <w:szCs w:val="22"/>
        </w:rPr>
        <w:t>上記１と重複の場合は割愛可）</w:t>
      </w:r>
    </w:p>
    <w:p w14:paraId="73C00129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実施期間満了時点での成果目標（できるだけ具体的、定量的に説明）</w:t>
      </w:r>
    </w:p>
    <w:p w14:paraId="73C0012A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プロジェクト遂行に必要な所要資金の全体像と、その資金調達先</w:t>
      </w:r>
    </w:p>
    <w:p w14:paraId="73C0012B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 w:hint="eastAsia"/>
          <w:sz w:val="22"/>
          <w:szCs w:val="22"/>
        </w:rPr>
        <w:t>申請事業に対する資金使途の概要及び</w:t>
      </w:r>
      <w:r w:rsidRPr="00B52090">
        <w:rPr>
          <w:rFonts w:ascii="游明朝" w:eastAsia="游明朝" w:hAnsi="游明朝"/>
          <w:sz w:val="22"/>
          <w:szCs w:val="22"/>
        </w:rPr>
        <w:t>KGI</w:t>
      </w:r>
      <w:r w:rsidRPr="00B52090">
        <w:rPr>
          <w:rFonts w:ascii="游明朝" w:eastAsia="游明朝" w:hAnsi="游明朝" w:hint="eastAsia"/>
          <w:sz w:val="22"/>
          <w:szCs w:val="22"/>
        </w:rPr>
        <w:t>、</w:t>
      </w:r>
      <w:r w:rsidRPr="00B52090">
        <w:rPr>
          <w:rFonts w:ascii="游明朝" w:eastAsia="游明朝" w:hAnsi="游明朝"/>
          <w:sz w:val="22"/>
          <w:szCs w:val="22"/>
        </w:rPr>
        <w:t>KPI</w:t>
      </w:r>
      <w:r w:rsidRPr="00B52090">
        <w:rPr>
          <w:rFonts w:ascii="游明朝" w:eastAsia="游明朝" w:hAnsi="游明朝" w:hint="eastAsia"/>
          <w:sz w:val="22"/>
          <w:szCs w:val="22"/>
        </w:rPr>
        <w:t>との関連性</w:t>
      </w:r>
    </w:p>
    <w:p w14:paraId="73C0012C" w14:textId="77777777" w:rsidR="00814A13" w:rsidRPr="00B52090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プロジェクトの実施体制</w:t>
      </w:r>
    </w:p>
    <w:p w14:paraId="73C0012D" w14:textId="77777777" w:rsidR="00814A13" w:rsidRDefault="00766F0B" w:rsidP="00FC3109">
      <w:pPr>
        <w:pStyle w:val="af"/>
        <w:widowControl/>
        <w:numPr>
          <w:ilvl w:val="1"/>
          <w:numId w:val="1"/>
        </w:numPr>
        <w:spacing w:after="240"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B52090">
        <w:rPr>
          <w:rFonts w:ascii="游明朝" w:eastAsia="游明朝" w:hAnsi="游明朝"/>
          <w:sz w:val="22"/>
          <w:szCs w:val="22"/>
        </w:rPr>
        <w:t>その他特記事</w:t>
      </w:r>
      <w:r w:rsidRPr="00B52090">
        <w:rPr>
          <w:rFonts w:ascii="游明朝" w:eastAsia="游明朝" w:hAnsi="游明朝"/>
          <w:sz w:val="22"/>
          <w:szCs w:val="22"/>
        </w:rPr>
        <w:t>項</w:t>
      </w:r>
    </w:p>
    <w:p w14:paraId="36C00527" w14:textId="77777777" w:rsidR="00FC3109" w:rsidRPr="00B52090" w:rsidRDefault="00FC3109" w:rsidP="00FC3109">
      <w:pPr>
        <w:pStyle w:val="af"/>
        <w:widowControl/>
        <w:spacing w:after="240" w:line="240" w:lineRule="exact"/>
        <w:ind w:leftChars="0" w:left="0"/>
        <w:rPr>
          <w:rFonts w:ascii="游明朝" w:eastAsia="游明朝" w:hAnsi="游明朝" w:hint="eastAsia"/>
          <w:sz w:val="22"/>
          <w:szCs w:val="22"/>
        </w:rPr>
      </w:pPr>
    </w:p>
    <w:p w14:paraId="73C0012E" w14:textId="77777777" w:rsidR="00814A13" w:rsidRDefault="00766F0B" w:rsidP="00FC3109">
      <w:pPr>
        <w:pStyle w:val="af"/>
        <w:widowControl/>
        <w:numPr>
          <w:ilvl w:val="0"/>
          <w:numId w:val="1"/>
        </w:numPr>
        <w:spacing w:line="240" w:lineRule="exact"/>
        <w:ind w:leftChars="0"/>
        <w:rPr>
          <w:rFonts w:ascii="游明朝" w:eastAsia="游明朝" w:hAnsi="游明朝"/>
          <w:b/>
          <w:sz w:val="24"/>
        </w:rPr>
      </w:pPr>
      <w:r>
        <w:rPr>
          <w:rFonts w:ascii="游明朝" w:eastAsia="游明朝" w:hAnsi="游明朝"/>
          <w:b/>
          <w:sz w:val="24"/>
        </w:rPr>
        <w:t>資金調達関係</w:t>
      </w:r>
    </w:p>
    <w:p w14:paraId="73C0012F" w14:textId="7777777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FE001E">
        <w:rPr>
          <w:rFonts w:ascii="游明朝" w:eastAsia="游明朝" w:hAnsi="游明朝"/>
          <w:sz w:val="22"/>
          <w:szCs w:val="22"/>
        </w:rPr>
        <w:t>過去に実施された</w:t>
      </w:r>
      <w:r w:rsidRPr="00FE001E">
        <w:rPr>
          <w:rFonts w:ascii="游明朝" w:eastAsia="游明朝" w:hAnsi="游明朝"/>
          <w:sz w:val="22"/>
          <w:szCs w:val="22"/>
        </w:rPr>
        <w:t>VC</w:t>
      </w:r>
      <w:r w:rsidRPr="00FE001E">
        <w:rPr>
          <w:rFonts w:ascii="游明朝" w:eastAsia="游明朝" w:hAnsi="游明朝" w:hint="eastAsia"/>
          <w:sz w:val="22"/>
          <w:szCs w:val="22"/>
        </w:rPr>
        <w:t>又は</w:t>
      </w:r>
      <w:r w:rsidRPr="00FE001E">
        <w:rPr>
          <w:rFonts w:ascii="游明朝" w:eastAsia="游明朝" w:hAnsi="游明朝"/>
          <w:sz w:val="22"/>
          <w:szCs w:val="22"/>
        </w:rPr>
        <w:t>事業会社からの投資実績</w:t>
      </w:r>
      <w:r w:rsidRPr="00FE001E">
        <w:rPr>
          <w:rFonts w:ascii="游明朝" w:eastAsia="游明朝" w:hAnsi="游明朝"/>
          <w:sz w:val="22"/>
          <w:szCs w:val="22"/>
        </w:rPr>
        <w:br/>
      </w:r>
      <w:r w:rsidRPr="00FE001E">
        <w:rPr>
          <w:rFonts w:ascii="游明朝" w:eastAsia="游明朝" w:hAnsi="游明朝"/>
          <w:sz w:val="22"/>
          <w:szCs w:val="22"/>
        </w:rPr>
        <w:t>（実施年月、実施主体名称、出資額、取得株数を明記）</w:t>
      </w:r>
    </w:p>
    <w:p w14:paraId="73C00130" w14:textId="7777777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FE001E">
        <w:rPr>
          <w:rFonts w:ascii="游明朝" w:eastAsia="游明朝" w:hAnsi="游明朝" w:hint="eastAsia"/>
          <w:sz w:val="22"/>
          <w:szCs w:val="22"/>
        </w:rPr>
        <w:t>認定</w:t>
      </w:r>
      <w:r w:rsidRPr="00FE001E">
        <w:rPr>
          <w:rFonts w:ascii="游明朝" w:eastAsia="游明朝" w:hAnsi="游明朝"/>
          <w:sz w:val="22"/>
          <w:szCs w:val="22"/>
        </w:rPr>
        <w:t>VC</w:t>
      </w:r>
      <w:r w:rsidRPr="00FE001E">
        <w:rPr>
          <w:rFonts w:ascii="游明朝" w:eastAsia="游明朝" w:hAnsi="游明朝" w:hint="eastAsia"/>
          <w:sz w:val="22"/>
          <w:szCs w:val="22"/>
        </w:rPr>
        <w:t>からの資金調達金額及びその調達</w:t>
      </w:r>
      <w:r w:rsidRPr="00FE001E">
        <w:rPr>
          <w:rFonts w:ascii="游明朝" w:eastAsia="游明朝" w:hAnsi="游明朝"/>
          <w:sz w:val="22"/>
          <w:szCs w:val="22"/>
        </w:rPr>
        <w:t>(</w:t>
      </w:r>
      <w:r w:rsidRPr="00FE001E">
        <w:rPr>
          <w:rFonts w:ascii="游明朝" w:eastAsia="游明朝" w:hAnsi="游明朝"/>
          <w:sz w:val="22"/>
          <w:szCs w:val="22"/>
        </w:rPr>
        <w:t>予定</w:t>
      </w:r>
      <w:r w:rsidRPr="00FE001E">
        <w:rPr>
          <w:rFonts w:ascii="游明朝" w:eastAsia="游明朝" w:hAnsi="游明朝"/>
          <w:sz w:val="22"/>
          <w:szCs w:val="22"/>
        </w:rPr>
        <w:t>)</w:t>
      </w:r>
      <w:r w:rsidRPr="00FE001E">
        <w:rPr>
          <w:rFonts w:ascii="游明朝" w:eastAsia="游明朝" w:hAnsi="游明朝"/>
          <w:sz w:val="22"/>
          <w:szCs w:val="22"/>
        </w:rPr>
        <w:t>時期</w:t>
      </w:r>
    </w:p>
    <w:p w14:paraId="73C00131" w14:textId="7777777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FE001E">
        <w:rPr>
          <w:rFonts w:ascii="游明朝" w:eastAsia="游明朝" w:hAnsi="游明朝"/>
          <w:sz w:val="22"/>
          <w:szCs w:val="22"/>
        </w:rPr>
        <w:t>主な株主と持株比率</w:t>
      </w:r>
      <w:r w:rsidRPr="00FE001E">
        <w:rPr>
          <w:rFonts w:ascii="游明朝" w:eastAsia="游明朝" w:hAnsi="游明朝" w:hint="eastAsia"/>
          <w:sz w:val="22"/>
          <w:szCs w:val="22"/>
        </w:rPr>
        <w:t>（資金調達前）</w:t>
      </w:r>
    </w:p>
    <w:p w14:paraId="73C00132" w14:textId="7777777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FE001E">
        <w:rPr>
          <w:rFonts w:ascii="游明朝" w:eastAsia="游明朝" w:hAnsi="游明朝"/>
          <w:sz w:val="22"/>
          <w:szCs w:val="22"/>
        </w:rPr>
        <w:t>主な株主と持株比率</w:t>
      </w:r>
      <w:r w:rsidRPr="00FE001E">
        <w:rPr>
          <w:rFonts w:ascii="游明朝" w:eastAsia="游明朝" w:hAnsi="游明朝" w:hint="eastAsia"/>
          <w:sz w:val="22"/>
          <w:szCs w:val="22"/>
        </w:rPr>
        <w:t>（資金調達</w:t>
      </w:r>
      <w:r w:rsidRPr="00FE001E">
        <w:rPr>
          <w:rFonts w:ascii="游明朝" w:eastAsia="游明朝" w:hAnsi="游明朝"/>
          <w:sz w:val="22"/>
          <w:szCs w:val="22"/>
        </w:rPr>
        <w:t>後）</w:t>
      </w:r>
    </w:p>
    <w:p w14:paraId="73C00133" w14:textId="7777777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FE001E">
        <w:rPr>
          <w:rFonts w:ascii="游明朝" w:eastAsia="游明朝" w:hAnsi="游明朝"/>
          <w:sz w:val="22"/>
          <w:szCs w:val="22"/>
        </w:rPr>
        <w:t>今後認定</w:t>
      </w:r>
      <w:r w:rsidRPr="00FE001E">
        <w:rPr>
          <w:rFonts w:ascii="游明朝" w:eastAsia="游明朝" w:hAnsi="游明朝"/>
          <w:sz w:val="22"/>
          <w:szCs w:val="22"/>
        </w:rPr>
        <w:t>VC</w:t>
      </w:r>
      <w:r w:rsidRPr="00FE001E">
        <w:rPr>
          <w:rFonts w:ascii="游明朝" w:eastAsia="游明朝" w:hAnsi="游明朝"/>
          <w:sz w:val="22"/>
          <w:szCs w:val="22"/>
        </w:rPr>
        <w:t>から提供されるハンズオン支援策</w:t>
      </w:r>
    </w:p>
    <w:p w14:paraId="73C00134" w14:textId="7777777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FE001E">
        <w:rPr>
          <w:rFonts w:ascii="游明朝" w:eastAsia="游明朝" w:hAnsi="游明朝"/>
          <w:sz w:val="22"/>
          <w:szCs w:val="22"/>
        </w:rPr>
        <w:t>エグジットプランについての考え方・見通し</w:t>
      </w:r>
    </w:p>
    <w:p w14:paraId="09046A2F" w14:textId="77777777" w:rsidR="00FC3109" w:rsidRPr="00AE0A8C" w:rsidRDefault="00FC3109" w:rsidP="00FC3109">
      <w:pPr>
        <w:pStyle w:val="af"/>
        <w:widowControl/>
        <w:spacing w:line="240" w:lineRule="exact"/>
        <w:ind w:leftChars="0" w:left="0"/>
        <w:rPr>
          <w:rFonts w:ascii="游明朝" w:eastAsia="游明朝" w:hAnsi="游明朝" w:hint="eastAsia"/>
          <w:szCs w:val="21"/>
        </w:rPr>
      </w:pPr>
    </w:p>
    <w:p w14:paraId="73C00136" w14:textId="77777777" w:rsidR="00814A13" w:rsidRDefault="00766F0B" w:rsidP="00FC3109">
      <w:pPr>
        <w:pStyle w:val="af"/>
        <w:widowControl/>
        <w:numPr>
          <w:ilvl w:val="0"/>
          <w:numId w:val="1"/>
        </w:numPr>
        <w:spacing w:line="240" w:lineRule="exact"/>
        <w:ind w:leftChars="0"/>
        <w:rPr>
          <w:rFonts w:ascii="游明朝" w:eastAsia="游明朝" w:hAnsi="游明朝"/>
          <w:b/>
          <w:color w:val="000000"/>
          <w:sz w:val="22"/>
        </w:rPr>
      </w:pPr>
      <w:r>
        <w:rPr>
          <w:rFonts w:ascii="游明朝" w:eastAsia="游明朝" w:hAnsi="游明朝" w:hint="eastAsia"/>
          <w:b/>
          <w:color w:val="000000"/>
          <w:sz w:val="24"/>
        </w:rPr>
        <w:lastRenderedPageBreak/>
        <w:t>静岡県内拠点での活動内容</w:t>
      </w:r>
    </w:p>
    <w:p w14:paraId="73C00138" w14:textId="0FED1F9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color w:val="000000"/>
          <w:sz w:val="22"/>
          <w:szCs w:val="22"/>
        </w:rPr>
      </w:pPr>
      <w:r w:rsidRPr="00FE001E">
        <w:rPr>
          <w:rFonts w:ascii="游明朝" w:eastAsia="游明朝" w:hAnsi="游明朝"/>
          <w:color w:val="000000"/>
          <w:sz w:val="22"/>
          <w:szCs w:val="22"/>
        </w:rPr>
        <w:t>貴社</w:t>
      </w:r>
      <w:r w:rsidRPr="00FE001E">
        <w:rPr>
          <w:rFonts w:ascii="游明朝" w:eastAsia="游明朝" w:hAnsi="游明朝" w:hint="eastAsia"/>
          <w:color w:val="000000"/>
          <w:sz w:val="22"/>
          <w:szCs w:val="22"/>
        </w:rPr>
        <w:t>が静岡県内に置くことを想定する（又は既に置いている）事業所の概要</w:t>
      </w:r>
      <w:r w:rsidR="00ED3AA1" w:rsidRPr="00FE001E">
        <w:rPr>
          <w:rFonts w:ascii="游明朝" w:eastAsia="游明朝" w:hAnsi="游明朝"/>
          <w:color w:val="000000"/>
          <w:sz w:val="22"/>
          <w:szCs w:val="22"/>
        </w:rPr>
        <w:br/>
      </w:r>
      <w:r w:rsidRPr="00FE001E">
        <w:rPr>
          <w:rFonts w:ascii="游明朝" w:eastAsia="游明朝" w:hAnsi="游明朝"/>
          <w:color w:val="000000"/>
          <w:sz w:val="22"/>
          <w:szCs w:val="22"/>
        </w:rPr>
        <w:t>（</w:t>
      </w:r>
      <w:r w:rsidRPr="00FE001E">
        <w:rPr>
          <w:rFonts w:ascii="游明朝" w:eastAsia="游明朝" w:hAnsi="游明朝" w:hint="eastAsia"/>
          <w:color w:val="000000"/>
          <w:sz w:val="22"/>
          <w:szCs w:val="22"/>
        </w:rPr>
        <w:t>立地、規模、機能等</w:t>
      </w:r>
      <w:r w:rsidRPr="00FE001E">
        <w:rPr>
          <w:rFonts w:ascii="游明朝" w:eastAsia="游明朝" w:hAnsi="游明朝"/>
          <w:color w:val="000000"/>
          <w:sz w:val="22"/>
          <w:szCs w:val="22"/>
        </w:rPr>
        <w:t>）</w:t>
      </w:r>
    </w:p>
    <w:p w14:paraId="73C00139" w14:textId="7777777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color w:val="000000"/>
          <w:sz w:val="22"/>
          <w:szCs w:val="22"/>
        </w:rPr>
      </w:pPr>
      <w:r w:rsidRPr="00FE001E">
        <w:rPr>
          <w:rFonts w:ascii="游明朝" w:eastAsia="游明朝" w:hAnsi="游明朝" w:hint="eastAsia"/>
          <w:color w:val="000000"/>
          <w:sz w:val="22"/>
          <w:szCs w:val="22"/>
        </w:rPr>
        <w:t>静岡県ファンドサポート事業の交付対象となる事業に関連する、静岡県内拠点での活動内容</w:t>
      </w:r>
    </w:p>
    <w:p w14:paraId="73C0013A" w14:textId="77777777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color w:val="000000"/>
          <w:sz w:val="22"/>
          <w:szCs w:val="22"/>
        </w:rPr>
      </w:pPr>
      <w:r w:rsidRPr="00FE001E">
        <w:rPr>
          <w:rFonts w:ascii="游明朝" w:eastAsia="游明朝" w:hAnsi="游明朝" w:hint="eastAsia"/>
          <w:color w:val="000000"/>
          <w:sz w:val="22"/>
          <w:szCs w:val="22"/>
        </w:rPr>
        <w:t>その他の事業に関連する、静岡県内拠点での活動内容</w:t>
      </w:r>
    </w:p>
    <w:p w14:paraId="4E6BB9AD" w14:textId="77777777" w:rsidR="00FC3109" w:rsidRPr="00AE0A8C" w:rsidRDefault="00FC3109" w:rsidP="00FC3109">
      <w:pPr>
        <w:pStyle w:val="af"/>
        <w:widowControl/>
        <w:spacing w:line="240" w:lineRule="exact"/>
        <w:ind w:leftChars="0" w:left="0"/>
        <w:rPr>
          <w:rFonts w:ascii="游明朝" w:eastAsia="游明朝" w:hAnsi="游明朝" w:hint="eastAsia"/>
          <w:color w:val="000000"/>
          <w:szCs w:val="21"/>
        </w:rPr>
      </w:pPr>
    </w:p>
    <w:p w14:paraId="73C0013C" w14:textId="77777777" w:rsidR="00814A13" w:rsidRDefault="00766F0B" w:rsidP="00FC3109">
      <w:pPr>
        <w:pStyle w:val="af"/>
        <w:widowControl/>
        <w:numPr>
          <w:ilvl w:val="0"/>
          <w:numId w:val="1"/>
        </w:numPr>
        <w:spacing w:line="240" w:lineRule="exact"/>
        <w:ind w:leftChars="0"/>
        <w:rPr>
          <w:rFonts w:ascii="游明朝" w:eastAsia="游明朝" w:hAnsi="游明朝"/>
          <w:b/>
          <w:sz w:val="22"/>
        </w:rPr>
      </w:pPr>
      <w:r>
        <w:rPr>
          <w:rFonts w:ascii="游明朝" w:eastAsia="游明朝" w:hAnsi="游明朝"/>
          <w:b/>
          <w:sz w:val="24"/>
        </w:rPr>
        <w:t>地域への貢献（自由記述）</w:t>
      </w:r>
    </w:p>
    <w:p w14:paraId="73C0013E" w14:textId="7F1D977E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FE001E">
        <w:rPr>
          <w:rFonts w:ascii="游明朝" w:eastAsia="游明朝" w:hAnsi="游明朝"/>
          <w:sz w:val="22"/>
          <w:szCs w:val="22"/>
        </w:rPr>
        <w:t>貴社の現在の事業の視点からみた、</w:t>
      </w:r>
      <w:r w:rsidRPr="00FE001E">
        <w:rPr>
          <w:rFonts w:ascii="游明朝" w:eastAsia="游明朝" w:hAnsi="游明朝" w:hint="eastAsia"/>
          <w:color w:val="000000"/>
          <w:sz w:val="22"/>
          <w:szCs w:val="22"/>
        </w:rPr>
        <w:t>静岡県</w:t>
      </w:r>
      <w:r w:rsidRPr="00FE001E">
        <w:rPr>
          <w:rFonts w:ascii="游明朝" w:eastAsia="游明朝" w:hAnsi="游明朝"/>
          <w:sz w:val="22"/>
          <w:szCs w:val="22"/>
        </w:rPr>
        <w:t>における事業展開の機会と魅力はどこにあるか。それらの機会や魅力を具体的にどのように活用していく考えか</w:t>
      </w:r>
      <w:r w:rsidRPr="00FE001E">
        <w:rPr>
          <w:rFonts w:ascii="游明朝" w:eastAsia="游明朝" w:hAnsi="游明朝" w:hint="eastAsia"/>
          <w:sz w:val="22"/>
          <w:szCs w:val="22"/>
        </w:rPr>
        <w:t>。</w:t>
      </w:r>
      <w:r w:rsidR="00B52090" w:rsidRPr="00FE001E">
        <w:rPr>
          <w:rFonts w:ascii="游明朝" w:eastAsia="游明朝" w:hAnsi="游明朝"/>
          <w:sz w:val="22"/>
          <w:szCs w:val="22"/>
        </w:rPr>
        <w:br/>
      </w:r>
      <w:r w:rsidRPr="00FE001E">
        <w:rPr>
          <w:rFonts w:ascii="游明朝" w:eastAsia="游明朝" w:hAnsi="游明朝"/>
          <w:sz w:val="22"/>
          <w:szCs w:val="22"/>
        </w:rPr>
        <w:t>（機会・魅力</w:t>
      </w:r>
      <w:r w:rsidRPr="00FE001E">
        <w:rPr>
          <w:rFonts w:ascii="游明朝" w:eastAsia="游明朝" w:hAnsi="游明朝" w:hint="eastAsia"/>
          <w:sz w:val="22"/>
          <w:szCs w:val="22"/>
        </w:rPr>
        <w:t>・活用方法</w:t>
      </w:r>
      <w:r w:rsidRPr="00FE001E">
        <w:rPr>
          <w:rFonts w:ascii="游明朝" w:eastAsia="游明朝" w:hAnsi="游明朝"/>
          <w:sz w:val="22"/>
          <w:szCs w:val="22"/>
        </w:rPr>
        <w:t>）</w:t>
      </w:r>
    </w:p>
    <w:p w14:paraId="73C00140" w14:textId="2D4972E3" w:rsidR="00814A13" w:rsidRPr="00FE001E" w:rsidRDefault="00766F0B" w:rsidP="00FC3109">
      <w:pPr>
        <w:pStyle w:val="af"/>
        <w:widowControl/>
        <w:numPr>
          <w:ilvl w:val="1"/>
          <w:numId w:val="1"/>
        </w:numPr>
        <w:spacing w:line="240" w:lineRule="exact"/>
        <w:ind w:leftChars="0"/>
        <w:rPr>
          <w:rFonts w:ascii="游明朝" w:eastAsia="游明朝" w:hAnsi="游明朝"/>
          <w:sz w:val="22"/>
          <w:szCs w:val="22"/>
        </w:rPr>
      </w:pPr>
      <w:r w:rsidRPr="00FE001E">
        <w:rPr>
          <w:rFonts w:ascii="游明朝" w:eastAsia="游明朝" w:hAnsi="游明朝"/>
          <w:sz w:val="22"/>
          <w:szCs w:val="22"/>
        </w:rPr>
        <w:t>貴社の事業が今後計画どおりに推移・発展した場合に、貴社は</w:t>
      </w:r>
      <w:r w:rsidRPr="00FE001E">
        <w:rPr>
          <w:rFonts w:ascii="游明朝" w:eastAsia="游明朝" w:hAnsi="游明朝" w:hint="eastAsia"/>
          <w:color w:val="000000"/>
          <w:sz w:val="22"/>
          <w:szCs w:val="22"/>
        </w:rPr>
        <w:t>静岡県</w:t>
      </w:r>
      <w:r w:rsidRPr="00FE001E">
        <w:rPr>
          <w:rFonts w:ascii="游明朝" w:eastAsia="游明朝" w:hAnsi="游明朝"/>
          <w:sz w:val="22"/>
          <w:szCs w:val="22"/>
        </w:rPr>
        <w:t>の経済や産業、人々の暮らしにどのようなインパクトや貢献ができそうか。</w:t>
      </w:r>
      <w:r w:rsidRPr="00FE001E">
        <w:rPr>
          <w:rFonts w:ascii="游明朝" w:eastAsia="游明朝" w:hAnsi="游明朝" w:hint="eastAsia"/>
          <w:color w:val="000000"/>
          <w:sz w:val="22"/>
          <w:szCs w:val="22"/>
        </w:rPr>
        <w:t>静岡県</w:t>
      </w:r>
      <w:r w:rsidRPr="00FE001E">
        <w:rPr>
          <w:rFonts w:ascii="游明朝" w:eastAsia="游明朝" w:hAnsi="游明朝"/>
          <w:sz w:val="22"/>
          <w:szCs w:val="22"/>
        </w:rPr>
        <w:t>への貢献</w:t>
      </w:r>
      <w:r w:rsidRPr="00FE001E">
        <w:rPr>
          <w:rFonts w:ascii="游明朝" w:eastAsia="游明朝" w:hAnsi="游明朝" w:hint="eastAsia"/>
          <w:sz w:val="22"/>
          <w:szCs w:val="22"/>
        </w:rPr>
        <w:t>について</w:t>
      </w:r>
      <w:r w:rsidRPr="00FE001E">
        <w:rPr>
          <w:rFonts w:ascii="游明朝" w:eastAsia="游明朝" w:hAnsi="游明朝"/>
          <w:sz w:val="22"/>
          <w:szCs w:val="22"/>
        </w:rPr>
        <w:t>貴社の熱意とコミットメントをお聞かせください。</w:t>
      </w:r>
      <w:r w:rsidR="00B52090" w:rsidRPr="00FE001E">
        <w:rPr>
          <w:rFonts w:ascii="游明朝" w:eastAsia="游明朝" w:hAnsi="游明朝"/>
          <w:sz w:val="22"/>
          <w:szCs w:val="22"/>
        </w:rPr>
        <w:br/>
      </w:r>
      <w:r w:rsidRPr="00FE001E">
        <w:rPr>
          <w:rFonts w:ascii="游明朝" w:eastAsia="游明朝" w:hAnsi="游明朝"/>
          <w:sz w:val="22"/>
          <w:szCs w:val="22"/>
        </w:rPr>
        <w:t>（将来ビジョン</w:t>
      </w:r>
      <w:r w:rsidRPr="00FE001E">
        <w:rPr>
          <w:rFonts w:ascii="游明朝" w:eastAsia="游明朝" w:hAnsi="游明朝" w:hint="eastAsia"/>
          <w:sz w:val="22"/>
          <w:szCs w:val="22"/>
        </w:rPr>
        <w:t>・</w:t>
      </w:r>
      <w:r w:rsidRPr="00FE001E">
        <w:rPr>
          <w:rFonts w:ascii="游明朝" w:eastAsia="游明朝" w:hAnsi="游明朝"/>
          <w:sz w:val="22"/>
          <w:szCs w:val="22"/>
        </w:rPr>
        <w:t>熱意・決意）</w:t>
      </w:r>
    </w:p>
    <w:p w14:paraId="73C00141" w14:textId="77777777" w:rsidR="00814A13" w:rsidRDefault="00814A13" w:rsidP="00FC3109">
      <w:pPr>
        <w:spacing w:line="240" w:lineRule="exact"/>
        <w:rPr>
          <w:rFonts w:ascii="游明朝" w:eastAsia="游明朝" w:hAnsi="游明朝"/>
          <w:color w:val="000000"/>
        </w:rPr>
      </w:pPr>
    </w:p>
    <w:sectPr w:rsidR="00814A13" w:rsidSect="003A7F01">
      <w:pgSz w:w="11906" w:h="16838"/>
      <w:pgMar w:top="993" w:right="1701" w:bottom="851" w:left="1701" w:header="1418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AD79F" w14:textId="77777777" w:rsidR="008B7344" w:rsidRDefault="008B7344">
      <w:pPr>
        <w:spacing w:after="0" w:line="240" w:lineRule="auto"/>
      </w:pPr>
      <w:r>
        <w:separator/>
      </w:r>
    </w:p>
  </w:endnote>
  <w:endnote w:type="continuationSeparator" w:id="0">
    <w:p w14:paraId="3BD9D74D" w14:textId="77777777" w:rsidR="008B7344" w:rsidRDefault="008B73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Cambria"/>
    <w:panose1 w:val="00000000000000000000"/>
    <w:charset w:val="00"/>
    <w:family w:val="roman"/>
    <w:notTrueType/>
    <w:pitch w:val="fixed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94C9C" w14:textId="77777777" w:rsidR="008B7344" w:rsidRDefault="008B7344">
      <w:pPr>
        <w:spacing w:after="0" w:line="240" w:lineRule="auto"/>
      </w:pPr>
      <w:r>
        <w:separator/>
      </w:r>
    </w:p>
  </w:footnote>
  <w:footnote w:type="continuationSeparator" w:id="0">
    <w:p w14:paraId="285224D9" w14:textId="77777777" w:rsidR="008B7344" w:rsidRDefault="008B734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99214F8"/>
    <w:lvl w:ilvl="0" w:tplc="E952AE6C">
      <w:start w:val="1"/>
      <w:numFmt w:val="decimalFullWidth"/>
      <w:lvlText w:val="%1．"/>
      <w:lvlJc w:val="left"/>
      <w:pPr>
        <w:ind w:left="502" w:hanging="360"/>
      </w:pPr>
      <w:rPr>
        <w:rFonts w:ascii="游明朝" w:eastAsia="游明朝" w:hAnsi="游明朝"/>
      </w:rPr>
    </w:lvl>
    <w:lvl w:ilvl="1" w:tplc="04090011">
      <w:start w:val="1"/>
      <w:numFmt w:val="decimalEnclosedCircle"/>
      <w:lvlText w:val="%2"/>
      <w:lvlJc w:val="left"/>
      <w:pPr>
        <w:ind w:left="982" w:hanging="420"/>
      </w:pPr>
    </w:lvl>
    <w:lvl w:ilvl="2" w:tplc="04090011">
      <w:start w:val="1"/>
      <w:numFmt w:val="decimalEnclosedCircle"/>
      <w:lvlText w:val="%3"/>
      <w:lvlJc w:val="left"/>
      <w:pPr>
        <w:ind w:left="1402" w:hanging="420"/>
      </w:pPr>
    </w:lvl>
    <w:lvl w:ilvl="3" w:tplc="0409000F">
      <w:start w:val="1"/>
      <w:numFmt w:val="decimal"/>
      <w:lvlText w:val="%4."/>
      <w:lvlJc w:val="left"/>
      <w:pPr>
        <w:ind w:left="1822" w:hanging="420"/>
      </w:pPr>
    </w:lvl>
    <w:lvl w:ilvl="4" w:tplc="04090017">
      <w:start w:val="1"/>
      <w:numFmt w:val="aiueoFullWidth"/>
      <w:lvlText w:val="(%5)"/>
      <w:lvlJc w:val="left"/>
      <w:pPr>
        <w:ind w:left="2242" w:hanging="420"/>
      </w:pPr>
    </w:lvl>
    <w:lvl w:ilvl="5" w:tplc="04090011">
      <w:start w:val="1"/>
      <w:numFmt w:val="decimalEnclosedCircle"/>
      <w:lvlText w:val="%6"/>
      <w:lvlJc w:val="left"/>
      <w:pPr>
        <w:ind w:left="2662" w:hanging="420"/>
      </w:pPr>
    </w:lvl>
    <w:lvl w:ilvl="6" w:tplc="0409000F">
      <w:start w:val="1"/>
      <w:numFmt w:val="decimal"/>
      <w:lvlText w:val="%7."/>
      <w:lvlJc w:val="left"/>
      <w:pPr>
        <w:ind w:left="3082" w:hanging="420"/>
      </w:pPr>
    </w:lvl>
    <w:lvl w:ilvl="7" w:tplc="04090017">
      <w:start w:val="1"/>
      <w:numFmt w:val="aiueoFullWidth"/>
      <w:lvlText w:val="(%8)"/>
      <w:lvlJc w:val="left"/>
      <w:pPr>
        <w:ind w:left="3502" w:hanging="420"/>
      </w:pPr>
    </w:lvl>
    <w:lvl w:ilvl="8" w:tplc="04090011">
      <w:start w:val="1"/>
      <w:numFmt w:val="decimalEnclosedCircle"/>
      <w:lvlText w:val="%9"/>
      <w:lvlJc w:val="left"/>
      <w:pPr>
        <w:ind w:left="3922" w:hanging="420"/>
      </w:pPr>
    </w:lvl>
  </w:abstractNum>
  <w:num w:numId="1" w16cid:durableId="8109480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14A13"/>
    <w:rsid w:val="003A7F01"/>
    <w:rsid w:val="003B2AC6"/>
    <w:rsid w:val="006A6FB2"/>
    <w:rsid w:val="0073339A"/>
    <w:rsid w:val="00766F0B"/>
    <w:rsid w:val="00814A13"/>
    <w:rsid w:val="008B7344"/>
    <w:rsid w:val="00AE0A8C"/>
    <w:rsid w:val="00AE0E21"/>
    <w:rsid w:val="00B52090"/>
    <w:rsid w:val="00E41408"/>
    <w:rsid w:val="00ED3AA1"/>
    <w:rsid w:val="00EE6EFD"/>
    <w:rsid w:val="00FC3109"/>
    <w:rsid w:val="00FE0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C00116"/>
  <w15:chartTrackingRefBased/>
  <w15:docId w15:val="{7D4046D3-15D0-453D-A51F-00161F923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60" w:line="259" w:lineRule="auto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="TmsRmn" w:hAnsi="TmsRmn"/>
    </w:rPr>
  </w:style>
  <w:style w:type="character" w:customStyle="1" w:styleId="a4">
    <w:name w:val="ヘッダー (文字)"/>
    <w:link w:val="a3"/>
    <w:rPr>
      <w:rFonts w:ascii="TmsRmn" w:hAnsi="TmsRmn"/>
      <w:kern w:val="2"/>
      <w:sz w:val="21"/>
    </w:rPr>
  </w:style>
  <w:style w:type="paragraph" w:styleId="a5">
    <w:name w:val="Date"/>
    <w:basedOn w:val="a"/>
    <w:next w:val="a"/>
    <w:link w:val="a6"/>
  </w:style>
  <w:style w:type="character" w:customStyle="1" w:styleId="a6">
    <w:name w:val="日付 (文字)"/>
    <w:link w:val="a5"/>
    <w:rPr>
      <w:kern w:val="2"/>
      <w:sz w:val="21"/>
    </w:rPr>
  </w:style>
  <w:style w:type="paragraph" w:customStyle="1" w:styleId="a7">
    <w:name w:val="一太郎８/９"/>
    <w:pPr>
      <w:widowControl w:val="0"/>
      <w:wordWrap w:val="0"/>
      <w:autoSpaceDE w:val="0"/>
      <w:autoSpaceDN w:val="0"/>
      <w:adjustRightInd w:val="0"/>
      <w:spacing w:after="160" w:line="316" w:lineRule="atLeast"/>
      <w:jc w:val="both"/>
    </w:pPr>
    <w:rPr>
      <w:rFonts w:ascii="ＭＳ 明朝" w:hAnsi="ＭＳ 明朝"/>
      <w:spacing w:val="2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</w:rPr>
  </w:style>
  <w:style w:type="paragraph" w:styleId="aa">
    <w:name w:val="Closing"/>
    <w:basedOn w:val="a"/>
    <w:link w:val="ab"/>
    <w:pPr>
      <w:jc w:val="right"/>
    </w:pPr>
    <w:rPr>
      <w:color w:val="000000"/>
      <w:sz w:val="22"/>
    </w:rPr>
  </w:style>
  <w:style w:type="character" w:customStyle="1" w:styleId="ab">
    <w:name w:val="結語 (文字)"/>
    <w:link w:val="aa"/>
    <w:rPr>
      <w:color w:val="000000"/>
      <w:kern w:val="2"/>
      <w:sz w:val="22"/>
    </w:rPr>
  </w:style>
  <w:style w:type="paragraph" w:styleId="ac">
    <w:name w:val="Balloon Text"/>
    <w:basedOn w:val="a"/>
    <w:link w:val="ad"/>
    <w:semiHidden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rPr>
      <w:rFonts w:ascii="Arial" w:eastAsia="ＭＳ ゴシック" w:hAnsi="Arial"/>
      <w:kern w:val="2"/>
      <w:sz w:val="18"/>
    </w:rPr>
  </w:style>
  <w:style w:type="character" w:styleId="ae">
    <w:name w:val="Hyperlink"/>
    <w:rPr>
      <w:color w:val="0000FF"/>
      <w:u w:val="single"/>
    </w:rPr>
  </w:style>
  <w:style w:type="paragraph" w:styleId="af">
    <w:name w:val="List Paragraph"/>
    <w:basedOn w:val="a"/>
    <w:link w:val="af0"/>
    <w:qFormat/>
    <w:pPr>
      <w:ind w:leftChars="400" w:left="840"/>
    </w:pPr>
  </w:style>
  <w:style w:type="character" w:customStyle="1" w:styleId="af0">
    <w:name w:val="リスト段落 (文字)"/>
    <w:link w:val="af"/>
    <w:rPr>
      <w:kern w:val="2"/>
      <w:sz w:val="21"/>
    </w:rPr>
  </w:style>
  <w:style w:type="paragraph" w:styleId="af1">
    <w:name w:val="Note Heading"/>
    <w:basedOn w:val="a"/>
    <w:next w:val="a"/>
    <w:link w:val="af2"/>
    <w:pPr>
      <w:autoSpaceDE w:val="0"/>
      <w:autoSpaceDN w:val="0"/>
      <w:spacing w:line="358" w:lineRule="atLeast"/>
      <w:jc w:val="center"/>
    </w:pPr>
    <w:rPr>
      <w:rFonts w:ascii="ＭＳ 明朝" w:hAnsi="ＭＳ 明朝"/>
      <w:spacing w:val="12"/>
      <w:sz w:val="22"/>
    </w:rPr>
  </w:style>
  <w:style w:type="character" w:customStyle="1" w:styleId="af2">
    <w:name w:val="記 (文字)"/>
    <w:link w:val="af1"/>
    <w:rPr>
      <w:rFonts w:ascii="ＭＳ 明朝" w:hAnsi="ＭＳ 明朝"/>
      <w:spacing w:val="12"/>
      <w:kern w:val="2"/>
      <w:sz w:val="22"/>
    </w:rPr>
  </w:style>
  <w:style w:type="paragraph" w:styleId="af3">
    <w:name w:val="Plain Text"/>
    <w:basedOn w:val="a"/>
    <w:link w:val="af4"/>
    <w:pPr>
      <w:jc w:val="left"/>
    </w:pPr>
    <w:rPr>
      <w:rFonts w:ascii="ＭＳ ゴシック" w:eastAsia="ＭＳ ゴシック" w:hAnsi="ＭＳ ゴシック"/>
      <w:sz w:val="20"/>
    </w:rPr>
  </w:style>
  <w:style w:type="character" w:customStyle="1" w:styleId="af4">
    <w:name w:val="書式なし (文字)"/>
    <w:link w:val="af3"/>
    <w:rPr>
      <w:rFonts w:ascii="ＭＳ ゴシック" w:eastAsia="ＭＳ ゴシック" w:hAnsi="ＭＳ ゴシック"/>
      <w:kern w:val="2"/>
    </w:rPr>
  </w:style>
  <w:style w:type="paragraph" w:styleId="af5">
    <w:name w:val="Revision"/>
    <w:pPr>
      <w:spacing w:after="160" w:line="259" w:lineRule="auto"/>
    </w:pPr>
    <w:rPr>
      <w:kern w:val="2"/>
      <w:sz w:val="21"/>
    </w:rPr>
  </w:style>
  <w:style w:type="character" w:styleId="af6">
    <w:name w:val="footnote reference"/>
    <w:semiHidden/>
    <w:rPr>
      <w:vertAlign w:val="superscript"/>
    </w:rPr>
  </w:style>
  <w:style w:type="character" w:styleId="af7">
    <w:name w:val="endnote reference"/>
    <w:semiHidden/>
    <w:rPr>
      <w:vertAlign w:val="superscript"/>
    </w:rPr>
  </w:style>
  <w:style w:type="table" w:styleId="af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701621-4963-41fa-b947-20ba23df5b48" xsi:nil="true"/>
    <lcf76f155ced4ddcb4097134ff3c332f xmlns="d1d4ad58-0795-40fb-91ee-5580b26d1ca9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6B4E57B40F094ABF4FD855E3D75774" ma:contentTypeVersion="11" ma:contentTypeDescription="Create a new document." ma:contentTypeScope="" ma:versionID="999475e04762b31730b2e15e4ff1d319">
  <xsd:schema xmlns:xsd="http://www.w3.org/2001/XMLSchema" xmlns:xs="http://www.w3.org/2001/XMLSchema" xmlns:p="http://schemas.microsoft.com/office/2006/metadata/properties" xmlns:ns2="d1d4ad58-0795-40fb-91ee-5580b26d1ca9" xmlns:ns3="19701621-4963-41fa-b947-20ba23df5b48" targetNamespace="http://schemas.microsoft.com/office/2006/metadata/properties" ma:root="true" ma:fieldsID="6318807f8704eff8403dfbf3e5920ab7" ns2:_="" ns3:_="">
    <xsd:import namespace="d1d4ad58-0795-40fb-91ee-5580b26d1ca9"/>
    <xsd:import namespace="19701621-4963-41fa-b947-20ba23df5b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4ad58-0795-40fb-91ee-5580b26d1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01621-4963-41fa-b947-20ba23df5b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12dae-3838-4d65-9640-1bae6c18b4fa}" ma:internalName="TaxCatchAll" ma:showField="CatchAllData" ma:web="19701621-4963-41fa-b947-20ba23df5b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FC2B3-1206-4943-97AC-973A4A09354C}">
  <ds:schemaRefs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19701621-4963-41fa-b947-20ba23df5b48"/>
    <ds:schemaRef ds:uri="http://purl.org/dc/elements/1.1/"/>
    <ds:schemaRef ds:uri="http://schemas.microsoft.com/office/2006/metadata/properties"/>
    <ds:schemaRef ds:uri="d1d4ad58-0795-40fb-91ee-5580b26d1ca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ABB3C9C-6827-4320-8613-991711BEA7A5}"/>
</file>

<file path=customXml/itemProps3.xml><?xml version="1.0" encoding="utf-8"?>
<ds:datastoreItem xmlns:ds="http://schemas.openxmlformats.org/officeDocument/2006/customXml" ds:itemID="{03E75C99-56B9-442A-8A50-ABDB4948DFC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152</Words>
  <Characters>871</Characters>
  <Application>Microsoft Office Word</Application>
  <DocSecurity>0</DocSecurity>
  <Lines>7</Lines>
  <Paragraphs>2</Paragraphs>
  <ScaleCrop>false</ScaleCrop>
  <Company>Deloitte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Sato, Koji 4</cp:lastModifiedBy>
  <cp:revision>10</cp:revision>
  <cp:lastPrinted>2025-08-06T00:46:00Z</cp:lastPrinted>
  <dcterms:created xsi:type="dcterms:W3CDTF">2025-08-05T10:15:00Z</dcterms:created>
  <dcterms:modified xsi:type="dcterms:W3CDTF">2025-08-06T00:47:00Z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0x010100A36B4E57B40F094ABF4FD855E3D75774</vt:lpwstr>
  </property>
  <property fmtid="{D5CDD505-2E9C-101B-9397-08002B2CF9AE}" pid="3" name="MSIP_Label_ea60d57e-af5b-4752-ac57-3e4f28ca11dc_ActionId">
    <vt:lpwstr>cdd20928-701d-40db-ae2b-15d06f34c2b0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2025-05-08T11:22:21Z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ediaServiceImageTags">
    <vt:lpwstr/>
  </property>
</Properties>
</file>